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FC" w:rsidRDefault="006D623E">
      <w:r>
        <w:t>ZADARSKA ŽUPANIJA</w:t>
      </w:r>
    </w:p>
    <w:p w:rsidR="006D623E" w:rsidRDefault="006D623E">
      <w:r>
        <w:t>OSNOVNA ŠKOLA BRAĆE RADIĆ</w:t>
      </w:r>
      <w:r>
        <w:br/>
        <w:t>PRIDRAGA</w:t>
      </w:r>
    </w:p>
    <w:p w:rsidR="006D623E" w:rsidRDefault="006D623E">
      <w:r>
        <w:t>KLASA:400-01/21-01/01</w:t>
      </w:r>
      <w:r>
        <w:br/>
        <w:t>URBROJ:2198-1-22-21-01</w:t>
      </w:r>
    </w:p>
    <w:p w:rsidR="006D623E" w:rsidRDefault="006D623E">
      <w:r>
        <w:t>RAZINA 31                                                                                                        RAZDJEL:0</w:t>
      </w:r>
      <w:r>
        <w:br/>
        <w:t>OIB:96547311014                                                                                           RKDP:21279</w:t>
      </w:r>
      <w:r>
        <w:br/>
        <w:t>ŠIFRA DJ:8520                                                                                                  ŠIFRA ŽUP:13</w:t>
      </w:r>
      <w:r>
        <w:br/>
        <w:t xml:space="preserve">                                                                                                                           ŠIFRA OP:537</w:t>
      </w:r>
    </w:p>
    <w:p w:rsidR="006D623E" w:rsidRDefault="006D623E">
      <w:r>
        <w:t>ŠIFRA ŠKOLE U MZO:13-357-002</w:t>
      </w:r>
    </w:p>
    <w:p w:rsidR="006D623E" w:rsidRDefault="006D623E">
      <w:r>
        <w:t xml:space="preserve">                                       BILJEŠKE UZ FINANCIJSKO IZVIJEŠĆE  ZA RAZDOBLJE</w:t>
      </w:r>
      <w:r>
        <w:br/>
        <w:t xml:space="preserve">                                                          01.01.      DO     31.12.2020.</w:t>
      </w:r>
    </w:p>
    <w:p w:rsidR="006D623E" w:rsidRDefault="006D623E"/>
    <w:p w:rsidR="006D623E" w:rsidRDefault="006D623E">
      <w:pPr>
        <w:rPr>
          <w:u w:val="single"/>
        </w:rPr>
      </w:pPr>
      <w:r>
        <w:rPr>
          <w:u w:val="single"/>
        </w:rPr>
        <w:t>BIL:</w:t>
      </w:r>
    </w:p>
    <w:p w:rsidR="006D623E" w:rsidRDefault="006D623E">
      <w:r>
        <w:t>U trošenju sredstava maksimalno smo se pridržavali zadanog plana.U ovoj financijskoj godini poslovali smo s viškom prihoda. Iskazani višak se odnosi na namijenska sredstva MZO-a  u iznosu od 76,00 kn koje će biti utrošena u ovoj godini ili vraćena u proračun, a preostali dio od 3,00 kn odnosi se na vlastita sredstva.</w:t>
      </w:r>
    </w:p>
    <w:p w:rsidR="006D623E" w:rsidRDefault="006D623E">
      <w:r>
        <w:t>Iskazano povećanje u vrijednosti školske zgrade odnosi si se na dodatno ulaganje tj. ugradnju novog kotla i plamenika u kotlovnici škole čime je vrijedn</w:t>
      </w:r>
      <w:r w:rsidR="006E47CB">
        <w:t>ost zdrade povećana za 107.374,27. Kn.</w:t>
      </w:r>
    </w:p>
    <w:p w:rsidR="006E47CB" w:rsidRDefault="006E47CB">
      <w:r>
        <w:t>Izvanbilanični zapisi su u ovoj godini također povećani i sada iznose 149.887,42 kn i sva se odnose na imovinu dobivenu od MZO-a za provedbu II.faze e-škole za život.</w:t>
      </w:r>
    </w:p>
    <w:p w:rsidR="006E47CB" w:rsidRDefault="006E47CB"/>
    <w:p w:rsidR="006E47CB" w:rsidRDefault="006E47CB">
      <w:pPr>
        <w:rPr>
          <w:u w:val="single"/>
        </w:rPr>
      </w:pPr>
      <w:r>
        <w:rPr>
          <w:u w:val="single"/>
        </w:rPr>
        <w:t>PR-RAS</w:t>
      </w:r>
    </w:p>
    <w:p w:rsidR="006E47CB" w:rsidRDefault="00ED12CC">
      <w:r>
        <w:t>AOP 069-uprihodovana sredstva za provedbu projekta Inkluzija-korak bliže društvu bez prepreka</w:t>
      </w:r>
    </w:p>
    <w:p w:rsidR="00365E0A" w:rsidRDefault="00365E0A"/>
    <w:p w:rsidR="00365E0A" w:rsidRDefault="00365E0A"/>
    <w:p w:rsidR="00365E0A" w:rsidRDefault="00365E0A">
      <w:r>
        <w:t>Voditeljica računovodstva:                                                                      Ravnatelj:</w:t>
      </w:r>
    </w:p>
    <w:p w:rsidR="00365E0A" w:rsidRDefault="00365E0A">
      <w:r>
        <w:t>____________________                                                              ___________________</w:t>
      </w:r>
      <w:r>
        <w:br/>
        <w:t>Dragica Čavić                                                                                   Antonio   Zubčić, prof.</w:t>
      </w:r>
    </w:p>
    <w:p w:rsidR="00365E0A" w:rsidRDefault="00365E0A"/>
    <w:p w:rsidR="00365E0A" w:rsidRPr="006E47CB" w:rsidRDefault="00365E0A">
      <w:r>
        <w:t>Pridraga, 01. veljače</w:t>
      </w:r>
      <w:bookmarkStart w:id="0" w:name="_GoBack"/>
      <w:bookmarkEnd w:id="0"/>
      <w:r>
        <w:t xml:space="preserve"> 2021.</w:t>
      </w:r>
    </w:p>
    <w:sectPr w:rsidR="00365E0A" w:rsidRPr="006E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3E"/>
    <w:rsid w:val="00365E0A"/>
    <w:rsid w:val="006D623E"/>
    <w:rsid w:val="006E47CB"/>
    <w:rsid w:val="00996FFC"/>
    <w:rsid w:val="00E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2021-02-01T06:56:00Z</dcterms:created>
  <dcterms:modified xsi:type="dcterms:W3CDTF">2021-02-01T07:25:00Z</dcterms:modified>
</cp:coreProperties>
</file>